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973A" w14:textId="69E4B53D" w:rsidR="003E38E7" w:rsidRPr="005C2C63" w:rsidRDefault="003E38E7" w:rsidP="003E38E7">
      <w:pPr>
        <w:spacing w:after="0"/>
        <w:rPr>
          <w:rFonts w:asciiTheme="minorHAnsi" w:hAnsiTheme="minorHAnsi" w:cstheme="minorHAnsi"/>
          <w:b/>
        </w:rPr>
      </w:pPr>
      <w:r w:rsidRPr="005C2C63">
        <w:rPr>
          <w:rFonts w:asciiTheme="minorHAnsi" w:hAnsiTheme="minorHAnsi" w:cstheme="minorHAnsi"/>
          <w:b/>
        </w:rPr>
        <w:t>Vad händer nu!</w:t>
      </w:r>
    </w:p>
    <w:p w14:paraId="6FA84B88" w14:textId="2D584C3E" w:rsidR="003E38E7" w:rsidRPr="005C2C63" w:rsidRDefault="003E38E7" w:rsidP="2733B9A5">
      <w:pPr>
        <w:spacing w:after="0" w:line="360" w:lineRule="auto"/>
        <w:rPr>
          <w:rFonts w:asciiTheme="minorHAnsi" w:hAnsiTheme="minorHAnsi" w:cstheme="minorBidi"/>
        </w:rPr>
      </w:pPr>
      <w:r w:rsidRPr="005C2C63">
        <w:rPr>
          <w:rFonts w:asciiTheme="minorHAnsi" w:hAnsiTheme="minorHAnsi" w:cstheme="minorBidi"/>
        </w:rPr>
        <w:t>Vi kan i princip skicka en servicetekniker till dig för att felsöka värmepumpen. Men våren erfarenhet av den är i vissa tillfaller där servicetekniker v</w:t>
      </w:r>
      <w:r w:rsidR="215AB59B" w:rsidRPr="005C2C63">
        <w:rPr>
          <w:rFonts w:asciiTheme="minorHAnsi" w:hAnsiTheme="minorHAnsi" w:cstheme="minorBidi"/>
        </w:rPr>
        <w:t>arit</w:t>
      </w:r>
      <w:r w:rsidRPr="005C2C63">
        <w:rPr>
          <w:rFonts w:asciiTheme="minorHAnsi" w:hAnsiTheme="minorHAnsi" w:cstheme="minorBidi"/>
        </w:rPr>
        <w:t xml:space="preserve"> ute med kunder som verkar vara problem med en värmepump är </w:t>
      </w:r>
      <w:r w:rsidR="453EE1B5" w:rsidRPr="005C2C63">
        <w:rPr>
          <w:rFonts w:asciiTheme="minorHAnsi" w:hAnsiTheme="minorHAnsi" w:cstheme="minorBidi"/>
        </w:rPr>
        <w:t>f</w:t>
      </w:r>
      <w:r w:rsidRPr="005C2C63">
        <w:rPr>
          <w:rFonts w:asciiTheme="minorHAnsi" w:hAnsiTheme="minorHAnsi" w:cstheme="minorBidi"/>
        </w:rPr>
        <w:t xml:space="preserve">elen inte </w:t>
      </w:r>
      <w:r w:rsidR="7219542B" w:rsidRPr="005C2C63">
        <w:rPr>
          <w:rFonts w:asciiTheme="minorHAnsi" w:hAnsiTheme="minorHAnsi" w:cstheme="minorBidi"/>
        </w:rPr>
        <w:t>g</w:t>
      </w:r>
      <w:r w:rsidRPr="005C2C63">
        <w:rPr>
          <w:rFonts w:asciiTheme="minorHAnsi" w:hAnsiTheme="minorHAnsi" w:cstheme="minorBidi"/>
        </w:rPr>
        <w:t>runn AV värmepump, men andra faktorer. Fel</w:t>
      </w:r>
      <w:r w:rsidR="5CDB6B8F" w:rsidRPr="005C2C63">
        <w:rPr>
          <w:rFonts w:asciiTheme="minorHAnsi" w:hAnsiTheme="minorHAnsi" w:cstheme="minorBidi"/>
        </w:rPr>
        <w:t xml:space="preserve"> </w:t>
      </w:r>
      <w:r w:rsidRPr="005C2C63">
        <w:rPr>
          <w:rFonts w:asciiTheme="minorHAnsi" w:hAnsiTheme="minorHAnsi" w:cstheme="minorBidi"/>
        </w:rPr>
        <w:t>ström (saknas en fas) från socklarna, i</w:t>
      </w:r>
      <w:r w:rsidR="005A65D3" w:rsidRPr="005C2C63">
        <w:rPr>
          <w:rFonts w:asciiTheme="minorHAnsi" w:hAnsiTheme="minorHAnsi" w:cstheme="minorBidi"/>
        </w:rPr>
        <w:t>n</w:t>
      </w:r>
      <w:r w:rsidRPr="005C2C63">
        <w:rPr>
          <w:rFonts w:asciiTheme="minorHAnsi" w:hAnsiTheme="minorHAnsi" w:cstheme="minorBidi"/>
        </w:rPr>
        <w:t>st</w:t>
      </w:r>
      <w:r w:rsidR="00B26865" w:rsidRPr="005C2C63">
        <w:rPr>
          <w:rFonts w:asciiTheme="minorHAnsi" w:hAnsiTheme="minorHAnsi" w:cstheme="minorBidi"/>
        </w:rPr>
        <w:t>ä</w:t>
      </w:r>
      <w:r w:rsidRPr="005C2C63">
        <w:rPr>
          <w:rFonts w:asciiTheme="minorHAnsi" w:hAnsiTheme="minorHAnsi" w:cstheme="minorBidi"/>
        </w:rPr>
        <w:t>ll</w:t>
      </w:r>
      <w:r w:rsidR="005A65D3" w:rsidRPr="005C2C63">
        <w:rPr>
          <w:rFonts w:asciiTheme="minorHAnsi" w:hAnsiTheme="minorHAnsi" w:cstheme="minorBidi"/>
        </w:rPr>
        <w:t>n</w:t>
      </w:r>
      <w:r w:rsidRPr="005C2C63">
        <w:rPr>
          <w:rFonts w:asciiTheme="minorHAnsi" w:hAnsiTheme="minorHAnsi" w:cstheme="minorBidi"/>
        </w:rPr>
        <w:t xml:space="preserve">ingsfel, saknad / flata batterier i fjärrkontrollen, </w:t>
      </w:r>
      <w:proofErr w:type="gramStart"/>
      <w:r w:rsidRPr="005C2C63">
        <w:rPr>
          <w:rFonts w:asciiTheme="minorHAnsi" w:hAnsiTheme="minorHAnsi" w:cstheme="minorBidi"/>
        </w:rPr>
        <w:t>etc.</w:t>
      </w:r>
      <w:proofErr w:type="gramEnd"/>
    </w:p>
    <w:p w14:paraId="26669AD7" w14:textId="77777777" w:rsidR="003E38E7" w:rsidRPr="005C2C63" w:rsidRDefault="003E38E7" w:rsidP="003E38E7">
      <w:pPr>
        <w:spacing w:after="0" w:line="360" w:lineRule="auto"/>
        <w:rPr>
          <w:rFonts w:asciiTheme="minorHAnsi" w:hAnsiTheme="minorHAnsi" w:cstheme="minorHAnsi"/>
        </w:rPr>
      </w:pPr>
      <w:r w:rsidRPr="005C2C63">
        <w:rPr>
          <w:rFonts w:asciiTheme="minorHAnsi" w:hAnsiTheme="minorHAnsi" w:cstheme="minorHAnsi"/>
        </w:rPr>
        <w:t>För att undvika att betala för dessa fel, som inte omfattas av garantin, ber vi dig att granska det här formuläret.</w:t>
      </w:r>
    </w:p>
    <w:p w14:paraId="494EFC74" w14:textId="77777777" w:rsidR="003E38E7" w:rsidRPr="005C2C63" w:rsidRDefault="003E38E7" w:rsidP="003E38E7">
      <w:pPr>
        <w:spacing w:after="0" w:line="360" w:lineRule="auto"/>
        <w:rPr>
          <w:rFonts w:asciiTheme="minorHAnsi" w:hAnsiTheme="minorHAnsi" w:cstheme="minorHAnsi"/>
        </w:rPr>
      </w:pPr>
    </w:p>
    <w:p w14:paraId="15327491" w14:textId="086EB189" w:rsidR="003E38E7" w:rsidRPr="005C2C63" w:rsidRDefault="003E38E7" w:rsidP="003E38E7">
      <w:pPr>
        <w:spacing w:after="0" w:line="360" w:lineRule="auto"/>
        <w:rPr>
          <w:rFonts w:asciiTheme="minorHAnsi" w:hAnsiTheme="minorHAnsi" w:cstheme="minorHAnsi"/>
        </w:rPr>
      </w:pPr>
      <w:r w:rsidRPr="005C2C6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1" behindDoc="0" locked="0" layoutInCell="1" allowOverlap="1" wp14:anchorId="54DBA43D" wp14:editId="199D9C41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914400" cy="914400"/>
            <wp:effectExtent l="0" t="0" r="0" b="0"/>
            <wp:wrapSquare wrapText="bothSides"/>
            <wp:docPr id="1877200550" name="Billede 1877200550" descr="C:\Users\LouiseGlad\AppData\Local\Microsoft\Windows\INetCache\Content.MSO\82BF63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Glad\AppData\Local\Microsoft\Windows\INetCache\Content.MSO\82BF63B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C63">
        <w:rPr>
          <w:rFonts w:asciiTheme="minorHAnsi" w:hAnsiTheme="minorHAnsi" w:cstheme="minorHAnsi"/>
        </w:rPr>
        <w:t>Detta kan spara både tid och pengar för oss alla.</w:t>
      </w:r>
    </w:p>
    <w:p w14:paraId="24765ED2" w14:textId="32B12CFF" w:rsidR="004A1D27" w:rsidRPr="005C2C63" w:rsidRDefault="003E38E7" w:rsidP="003E38E7">
      <w:pPr>
        <w:spacing w:after="0" w:line="360" w:lineRule="auto"/>
        <w:rPr>
          <w:rStyle w:val="Fremhv"/>
          <w:rFonts w:asciiTheme="minorHAnsi" w:hAnsiTheme="minorHAnsi" w:cstheme="minorHAnsi"/>
          <w:b/>
          <w:i w:val="0"/>
        </w:rPr>
      </w:pPr>
      <w:r w:rsidRPr="005C2C63">
        <w:rPr>
          <w:rFonts w:asciiTheme="minorHAnsi" w:hAnsiTheme="minorHAnsi" w:cstheme="minorHAnsi"/>
        </w:rPr>
        <w:t>Tack på förhand.</w:t>
      </w:r>
    </w:p>
    <w:p w14:paraId="541F244A" w14:textId="793BDC74" w:rsidR="005C0CD3" w:rsidRPr="005C2C63" w:rsidRDefault="005C0CD3" w:rsidP="005C0CD3">
      <w:pPr>
        <w:rPr>
          <w:rFonts w:asciiTheme="minorHAnsi" w:hAnsiTheme="minorHAnsi" w:cstheme="minorHAnsi"/>
        </w:rPr>
      </w:pPr>
    </w:p>
    <w:p w14:paraId="088554A4" w14:textId="77777777" w:rsidR="005C0CD3" w:rsidRPr="005C2C63" w:rsidRDefault="005C0CD3" w:rsidP="005C0CD3">
      <w:pPr>
        <w:rPr>
          <w:rStyle w:val="Fremhv"/>
          <w:rFonts w:asciiTheme="minorHAnsi" w:hAnsiTheme="minorHAnsi" w:cstheme="minorHAnsi"/>
          <w:b/>
          <w:bCs/>
          <w:i w:val="0"/>
          <w:iCs w:val="0"/>
        </w:rPr>
      </w:pPr>
    </w:p>
    <w:p w14:paraId="54876BB8" w14:textId="0476942D" w:rsidR="00130A5A" w:rsidRPr="005C2C63" w:rsidRDefault="2ED6B930" w:rsidP="005C0CD3">
      <w:pPr>
        <w:jc w:val="center"/>
        <w:rPr>
          <w:rStyle w:val="Fremhv"/>
          <w:rFonts w:asciiTheme="minorHAnsi" w:hAnsiTheme="minorHAnsi" w:cstheme="minorHAnsi"/>
          <w:b/>
          <w:i w:val="0"/>
        </w:rPr>
      </w:pPr>
      <w:proofErr w:type="spellStart"/>
      <w:r w:rsidRPr="005C2C63">
        <w:rPr>
          <w:rStyle w:val="Fremhv"/>
          <w:rFonts w:asciiTheme="minorHAnsi" w:hAnsiTheme="minorHAnsi" w:cstheme="minorHAnsi"/>
          <w:b/>
          <w:bCs/>
          <w:i w:val="0"/>
          <w:iCs w:val="0"/>
        </w:rPr>
        <w:t>Zibro</w:t>
      </w:r>
      <w:proofErr w:type="spellEnd"/>
      <w:r w:rsidRPr="005C2C63">
        <w:rPr>
          <w:rStyle w:val="Fremhv"/>
          <w:rFonts w:asciiTheme="minorHAnsi" w:hAnsiTheme="minorHAnsi" w:cstheme="minorHAnsi"/>
          <w:b/>
          <w:bCs/>
          <w:i w:val="0"/>
          <w:iCs w:val="0"/>
        </w:rPr>
        <w:t>/Qlima – AC Test (AC testen er till Inverter modeller)</w:t>
      </w:r>
    </w:p>
    <w:p w14:paraId="5ED32846" w14:textId="436057DF" w:rsidR="2ED6B930" w:rsidRPr="005C2C63" w:rsidRDefault="2ED6B930" w:rsidP="2ED6B930">
      <w:pPr>
        <w:spacing w:line="240" w:lineRule="auto"/>
        <w:rPr>
          <w:rFonts w:asciiTheme="minorHAnsi" w:hAnsiTheme="minorHAnsi" w:cstheme="minorHAnsi"/>
        </w:rPr>
      </w:pPr>
      <w:proofErr w:type="spellStart"/>
      <w:r w:rsidRPr="005C2C63">
        <w:rPr>
          <w:rFonts w:asciiTheme="minorHAnsi" w:hAnsiTheme="minorHAnsi" w:cstheme="minorHAnsi"/>
          <w:b/>
          <w:bCs/>
        </w:rPr>
        <w:t>Förtst</w:t>
      </w:r>
      <w:proofErr w:type="spellEnd"/>
      <w:r w:rsidRPr="005C2C63">
        <w:rPr>
          <w:rFonts w:asciiTheme="minorHAnsi" w:hAnsiTheme="minorHAnsi" w:cstheme="minorHAnsi"/>
          <w:b/>
          <w:bCs/>
        </w:rPr>
        <w:t xml:space="preserve"> rengöra filtren i värmepumpens inomhusenhet.</w:t>
      </w:r>
    </w:p>
    <w:p w14:paraId="72A1183B" w14:textId="4253BDE4" w:rsidR="2ED6B930" w:rsidRPr="005C2C63" w:rsidRDefault="2ED6B930" w:rsidP="2ED6B930">
      <w:pPr>
        <w:rPr>
          <w:rFonts w:asciiTheme="minorHAnsi" w:hAnsiTheme="minorHAnsi" w:cstheme="minorHAnsi"/>
        </w:rPr>
      </w:pPr>
      <w:r w:rsidRPr="005C2C63">
        <w:rPr>
          <w:rFonts w:asciiTheme="minorHAnsi" w:hAnsiTheme="minorHAnsi" w:cstheme="minorHAnsi"/>
        </w:rPr>
        <w:t>Rengöra filtren i värmepumpens inomhusenhet med en dammsugare eller med rent ljummet vatten (se instruktioner i instruktionsboken)</w:t>
      </w:r>
    </w:p>
    <w:p w14:paraId="6D454B70" w14:textId="41C1D81F" w:rsidR="2ED6B930" w:rsidRPr="005C2C63" w:rsidRDefault="2ED6B930" w:rsidP="2ED6B930">
      <w:pPr>
        <w:spacing w:line="240" w:lineRule="auto"/>
        <w:rPr>
          <w:rFonts w:asciiTheme="minorHAnsi" w:hAnsiTheme="minorHAnsi" w:cstheme="minorHAnsi"/>
        </w:rPr>
      </w:pPr>
      <w:r w:rsidRPr="005C2C63">
        <w:rPr>
          <w:rFonts w:asciiTheme="minorHAnsi" w:hAnsiTheme="minorHAnsi" w:cstheme="minorHAnsi"/>
          <w:noProof/>
        </w:rPr>
        <w:drawing>
          <wp:inline distT="0" distB="0" distL="0" distR="0" wp14:anchorId="22431A1A" wp14:editId="675019A7">
            <wp:extent cx="2619375" cy="1943100"/>
            <wp:effectExtent l="0" t="0" r="0" b="0"/>
            <wp:docPr id="1350148910" name="Billede 135014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C63">
        <w:rPr>
          <w:rFonts w:asciiTheme="minorHAnsi" w:hAnsiTheme="minorHAnsi" w:cstheme="minorHAnsi"/>
          <w:noProof/>
        </w:rPr>
        <w:drawing>
          <wp:inline distT="0" distB="0" distL="0" distR="0" wp14:anchorId="1A8FF06E" wp14:editId="6D8918CF">
            <wp:extent cx="2600325" cy="1962150"/>
            <wp:effectExtent l="0" t="0" r="0" b="0"/>
            <wp:docPr id="1923136502" name="Billede 192313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AFE7" w14:textId="58ADC71B" w:rsidR="2ED6B930" w:rsidRPr="005C2C63" w:rsidRDefault="2ED6B930" w:rsidP="2ED6B930">
      <w:pPr>
        <w:pStyle w:val="Ingenafstand"/>
        <w:rPr>
          <w:rFonts w:asciiTheme="minorHAnsi" w:hAnsiTheme="minorHAnsi" w:cstheme="minorHAnsi"/>
          <w:lang w:val="sv-SE"/>
        </w:rPr>
      </w:pPr>
    </w:p>
    <w:p w14:paraId="54876BBA" w14:textId="747D67CC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Se till att det finns en minsta inomhustemperatur av 18 °C när testk</w:t>
      </w:r>
      <w:r w:rsidR="007E4740" w:rsidRPr="005C2C63">
        <w:rPr>
          <w:rStyle w:val="Fremhv"/>
          <w:rFonts w:asciiTheme="minorHAnsi" w:hAnsiTheme="minorHAnsi" w:cstheme="minorHAnsi"/>
          <w:i w:val="0"/>
          <w:lang w:val="sv-SE"/>
        </w:rPr>
        <w:t>ö</w:t>
      </w:r>
      <w:r w:rsidRPr="005C2C63">
        <w:rPr>
          <w:rStyle w:val="Fremhv"/>
          <w:rFonts w:asciiTheme="minorHAnsi" w:hAnsiTheme="minorHAnsi" w:cstheme="minorHAnsi"/>
          <w:i w:val="0"/>
          <w:lang w:val="sv-SE"/>
        </w:rPr>
        <w:t>r</w:t>
      </w:r>
      <w:r w:rsidR="004F246C" w:rsidRPr="005C2C63">
        <w:rPr>
          <w:rStyle w:val="Fremhv"/>
          <w:rFonts w:asciiTheme="minorHAnsi" w:hAnsiTheme="minorHAnsi" w:cstheme="minorHAnsi"/>
          <w:i w:val="0"/>
          <w:lang w:val="sv-SE"/>
        </w:rPr>
        <w:t>n</w:t>
      </w:r>
      <w:r w:rsidRPr="005C2C63">
        <w:rPr>
          <w:rStyle w:val="Fremhv"/>
          <w:rFonts w:asciiTheme="minorHAnsi" w:hAnsiTheme="minorHAnsi" w:cstheme="minorHAnsi"/>
          <w:i w:val="0"/>
          <w:lang w:val="sv-SE"/>
        </w:rPr>
        <w:t>ingen startas!!</w:t>
      </w:r>
    </w:p>
    <w:p w14:paraId="54876BBB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</w:p>
    <w:p w14:paraId="54876BBC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Innan anläggningen testas – vid alla typer av driftsstörningar – skall anläggningen nollställas/återställas (</w:t>
      </w:r>
      <w:proofErr w:type="spellStart"/>
      <w:r w:rsidRPr="005C2C63">
        <w:rPr>
          <w:rStyle w:val="Fremhv"/>
          <w:rFonts w:asciiTheme="minorHAnsi" w:hAnsiTheme="minorHAnsi" w:cstheme="minorHAnsi"/>
          <w:i w:val="0"/>
          <w:lang w:val="sv-SE"/>
        </w:rPr>
        <w:t>reset</w:t>
      </w:r>
      <w:proofErr w:type="spellEnd"/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). </w:t>
      </w:r>
    </w:p>
    <w:p w14:paraId="54876BBD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Åtgärden är mycket enkel och utförs enligt följande: </w:t>
      </w:r>
    </w:p>
    <w:p w14:paraId="54876BBE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</w:p>
    <w:p w14:paraId="54876BBF" w14:textId="52A0361B" w:rsidR="00130A5A" w:rsidRPr="005C2C63" w:rsidRDefault="00130A5A" w:rsidP="00D41E13">
      <w:pPr>
        <w:pStyle w:val="Ingenafstand"/>
        <w:numPr>
          <w:ilvl w:val="0"/>
          <w:numId w:val="3"/>
        </w:numPr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Starta produkten och låt den gå i minst 5 minuter, ta sedan bort elkabeln från vägguttaget </w:t>
      </w:r>
      <w:proofErr w:type="gramStart"/>
      <w:r w:rsidRPr="005C2C63">
        <w:rPr>
          <w:rStyle w:val="Fremhv"/>
          <w:rFonts w:asciiTheme="minorHAnsi" w:hAnsiTheme="minorHAnsi" w:cstheme="minorHAnsi"/>
          <w:i w:val="0"/>
          <w:lang w:val="sv-SE"/>
        </w:rPr>
        <w:t>medans</w:t>
      </w:r>
      <w:proofErr w:type="gramEnd"/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produkten fortfarande är igång.</w:t>
      </w:r>
    </w:p>
    <w:p w14:paraId="54876BC1" w14:textId="763413BA" w:rsidR="00130A5A" w:rsidRPr="005C2C63" w:rsidRDefault="00130A5A" w:rsidP="2162EAE2">
      <w:pPr>
        <w:pStyle w:val="Ingenafstand"/>
        <w:numPr>
          <w:ilvl w:val="0"/>
          <w:numId w:val="3"/>
        </w:numPr>
        <w:rPr>
          <w:rStyle w:val="Fremhv"/>
          <w:rFonts w:asciiTheme="minorHAnsi" w:hAnsiTheme="minorHAnsi" w:cstheme="minorHAnsi"/>
          <w:i w:val="0"/>
          <w:iCs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iCs w:val="0"/>
          <w:lang w:val="sv-SE"/>
        </w:rPr>
        <w:t>Vänta 5 minuter innan elkabeln sätts i vägguttaget igen. Starta produkten igen och låt den gå i minst en timme. Gör detta minst 2 gånger. Har detta test inte löst problemet, måste man köra Auto Cool testet.</w:t>
      </w:r>
    </w:p>
    <w:p w14:paraId="2A8CF6A3" w14:textId="3C11AFFF" w:rsidR="2162EAE2" w:rsidRPr="005C2C63" w:rsidRDefault="2162EAE2" w:rsidP="2162EAE2">
      <w:pPr>
        <w:pStyle w:val="Ingenafstand"/>
        <w:rPr>
          <w:rStyle w:val="Fremhv"/>
          <w:rFonts w:asciiTheme="minorHAnsi" w:hAnsiTheme="minorHAnsi" w:cstheme="minorHAnsi"/>
          <w:i w:val="0"/>
          <w:iCs w:val="0"/>
          <w:lang w:val="sv-SE"/>
        </w:rPr>
      </w:pPr>
    </w:p>
    <w:p w14:paraId="54876BC2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På inomhusenheten finns ett återställ/självtest funktion (se bilden nedan)</w:t>
      </w:r>
    </w:p>
    <w:p w14:paraId="50902E12" w14:textId="1B785E66" w:rsidR="00752C06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(det är inte säkert att din inomhusenhet ser ut precis som på bilden, men det står AUTO COOL) </w:t>
      </w:r>
    </w:p>
    <w:p w14:paraId="4722ED56" w14:textId="74BC56BF" w:rsidR="00752C06" w:rsidRPr="005C2C63" w:rsidRDefault="004A1D27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Fonts w:asciiTheme="minorHAnsi" w:hAnsiTheme="minorHAnsi" w:cstheme="minorHAnsi"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7858C4DC" wp14:editId="0085264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120130" cy="2022475"/>
            <wp:effectExtent l="0" t="0" r="0" b="0"/>
            <wp:wrapThrough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92D8B" w14:textId="75A4F5CD" w:rsidR="00752C06" w:rsidRPr="005C2C63" w:rsidRDefault="00752C06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</w:p>
    <w:p w14:paraId="54876BC5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Det är en mikrobrytare som kan aktiveras med ex. en tunn penna, skruvmejsel eller liknande. </w:t>
      </w:r>
    </w:p>
    <w:p w14:paraId="54876BC6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Tryck 2 gånger på brytaren i snabb följd (pumpen startar då testet)</w:t>
      </w:r>
    </w:p>
    <w:p w14:paraId="54876BC7" w14:textId="52032CEA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Självtestet startar. (Ofta </w:t>
      </w:r>
      <w:r w:rsidR="002E4615"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står </w:t>
      </w:r>
      <w:proofErr w:type="gramStart"/>
      <w:r w:rsidR="002E4615" w:rsidRPr="005C2C63">
        <w:rPr>
          <w:rStyle w:val="Fremhv"/>
          <w:rFonts w:asciiTheme="minorHAnsi" w:hAnsiTheme="minorHAnsi" w:cstheme="minorHAnsi"/>
          <w:i w:val="0"/>
          <w:lang w:val="sv-SE"/>
        </w:rPr>
        <w:t>dar</w:t>
      </w:r>
      <w:proofErr w:type="gramEnd"/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FC i displayen, det är inte en felkod, det betyder att testet startar. FC-kod kommer att försvinna efter en period av </w:t>
      </w:r>
      <w:r w:rsidR="004A1D27" w:rsidRPr="005C2C63">
        <w:rPr>
          <w:rStyle w:val="Fremhv"/>
          <w:rFonts w:asciiTheme="minorHAnsi" w:hAnsiTheme="minorHAnsi" w:cstheme="minorHAnsi"/>
          <w:i w:val="0"/>
          <w:lang w:val="sv-SE"/>
        </w:rPr>
        <w:t>0–25</w:t>
      </w: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minuter.)</w:t>
      </w:r>
    </w:p>
    <w:p w14:paraId="54876BC8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</w:p>
    <w:p w14:paraId="54876BC9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Testet varar i ca 1 timme. (Om det finns ett fel, kommer det att stå en felkod på displayen) </w:t>
      </w:r>
    </w:p>
    <w:p w14:paraId="54876BCA" w14:textId="47F23720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Efter 1 timma, tryck på brytaren 1 gång</w:t>
      </w:r>
      <w:r w:rsidR="00051CDC" w:rsidRPr="005C2C63">
        <w:rPr>
          <w:rStyle w:val="Fremhv"/>
          <w:rFonts w:asciiTheme="minorHAnsi" w:hAnsiTheme="minorHAnsi" w:cstheme="minorHAnsi"/>
          <w:i w:val="0"/>
          <w:lang w:val="sv-SE"/>
        </w:rPr>
        <w:t>.</w:t>
      </w:r>
    </w:p>
    <w:p w14:paraId="54876BCB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>Nu står det 24 i displayen. Detta är fabriksinställningen.</w:t>
      </w:r>
    </w:p>
    <w:p w14:paraId="54876BCC" w14:textId="77777777" w:rsidR="00130A5A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</w:p>
    <w:p w14:paraId="464A93CF" w14:textId="592AA9A0" w:rsidR="00FC26F9" w:rsidRPr="005C2C63" w:rsidRDefault="00130A5A" w:rsidP="00130A5A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Låt pumpen gå i </w:t>
      </w:r>
      <w:r w:rsidR="00AC3288" w:rsidRPr="005C2C63">
        <w:rPr>
          <w:rStyle w:val="Fremhv"/>
          <w:rFonts w:asciiTheme="minorHAnsi" w:hAnsiTheme="minorHAnsi" w:cstheme="minorHAnsi"/>
          <w:i w:val="0"/>
          <w:lang w:val="sv-SE"/>
        </w:rPr>
        <w:t>2 -</w:t>
      </w:r>
      <w:r w:rsidR="00FC26F9"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</w:t>
      </w:r>
      <w:proofErr w:type="gramStart"/>
      <w:r w:rsidR="00FC26F9" w:rsidRPr="005C2C63">
        <w:rPr>
          <w:rStyle w:val="Fremhv"/>
          <w:rFonts w:asciiTheme="minorHAnsi" w:hAnsiTheme="minorHAnsi" w:cstheme="minorHAnsi"/>
          <w:i w:val="0"/>
          <w:lang w:val="sv-SE"/>
        </w:rPr>
        <w:t>3  timmar</w:t>
      </w:r>
      <w:proofErr w:type="gramEnd"/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inställd på 24 grader (HEAT – </w:t>
      </w:r>
      <w:r w:rsidRPr="005C2C63">
        <w:rPr>
          <w:rStyle w:val="Fremhv"/>
          <w:rFonts w:asciiTheme="minorHAnsi" w:eastAsia="Wingdings" w:hAnsiTheme="minorHAnsi" w:cstheme="minorHAnsi"/>
          <w:i w:val="0"/>
          <w:lang w:val="sv-SE"/>
        </w:rPr>
        <w:t>R</w:t>
      </w: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</w:t>
      </w:r>
      <w:r w:rsidR="004A1D27" w:rsidRPr="005C2C63">
        <w:rPr>
          <w:rStyle w:val="Fremhv"/>
          <w:rFonts w:asciiTheme="minorHAnsi" w:hAnsiTheme="minorHAnsi" w:cstheme="minorHAnsi"/>
          <w:i w:val="0"/>
          <w:lang w:val="sv-SE"/>
        </w:rPr>
        <w:t>solsymbol</w:t>
      </w:r>
      <w:r w:rsidRPr="005C2C63">
        <w:rPr>
          <w:rStyle w:val="Fremhv"/>
          <w:rFonts w:asciiTheme="minorHAnsi" w:hAnsiTheme="minorHAnsi" w:cstheme="minorHAnsi"/>
          <w:i w:val="0"/>
          <w:lang w:val="sv-SE"/>
        </w:rPr>
        <w:t>). Undersök om pumpen producerar normalt med värme.</w:t>
      </w:r>
      <w:r w:rsidR="00051CDC"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 </w:t>
      </w:r>
      <w:r w:rsidR="00FC26F9" w:rsidRPr="005C2C63">
        <w:rPr>
          <w:rFonts w:asciiTheme="minorHAnsi" w:hAnsiTheme="minorHAnsi" w:cstheme="minorHAnsi"/>
          <w:lang w:val="sv-SE"/>
        </w:rPr>
        <w:t>K</w:t>
      </w:r>
      <w:r w:rsidR="00164519" w:rsidRPr="005C2C63">
        <w:rPr>
          <w:rFonts w:asciiTheme="minorHAnsi" w:hAnsiTheme="minorHAnsi" w:cstheme="minorHAnsi"/>
          <w:lang w:val="sv-SE"/>
        </w:rPr>
        <w:t>ör</w:t>
      </w:r>
      <w:r w:rsidR="00FC26F9" w:rsidRPr="005C2C63">
        <w:rPr>
          <w:rFonts w:asciiTheme="minorHAnsi" w:hAnsiTheme="minorHAnsi" w:cstheme="minorHAnsi"/>
          <w:lang w:val="sv-SE"/>
        </w:rPr>
        <w:t xml:space="preserve"> pumpen som det skal, </w:t>
      </w:r>
      <w:r w:rsidR="00164519" w:rsidRPr="005C2C63">
        <w:rPr>
          <w:rFonts w:asciiTheme="minorHAnsi" w:hAnsiTheme="minorHAnsi" w:cstheme="minorHAnsi"/>
          <w:lang w:val="sv-SE"/>
        </w:rPr>
        <w:t>är</w:t>
      </w:r>
      <w:r w:rsidR="00FC26F9" w:rsidRPr="005C2C63">
        <w:rPr>
          <w:rFonts w:asciiTheme="minorHAnsi" w:hAnsiTheme="minorHAnsi" w:cstheme="minorHAnsi"/>
          <w:lang w:val="sv-SE"/>
        </w:rPr>
        <w:t xml:space="preserve"> testen </w:t>
      </w:r>
      <w:r w:rsidR="00164519" w:rsidRPr="005C2C63">
        <w:rPr>
          <w:rFonts w:asciiTheme="minorHAnsi" w:hAnsiTheme="minorHAnsi" w:cstheme="minorHAnsi"/>
          <w:lang w:val="sv-SE"/>
        </w:rPr>
        <w:t>över</w:t>
      </w:r>
      <w:r w:rsidR="00C032C8" w:rsidRPr="005C2C63">
        <w:rPr>
          <w:rFonts w:asciiTheme="minorHAnsi" w:hAnsiTheme="minorHAnsi" w:cstheme="minorHAnsi"/>
          <w:lang w:val="sv-SE"/>
        </w:rPr>
        <w:t>.</w:t>
      </w:r>
    </w:p>
    <w:p w14:paraId="78323D71" w14:textId="7EF59B6D" w:rsidR="004A1D27" w:rsidRDefault="00130A5A" w:rsidP="000708AF">
      <w:pPr>
        <w:pStyle w:val="Ingenafstand"/>
        <w:rPr>
          <w:rStyle w:val="Fremhv"/>
          <w:rFonts w:asciiTheme="minorHAnsi" w:hAnsiTheme="minorHAnsi" w:cstheme="minorHAnsi"/>
          <w:i w:val="0"/>
          <w:lang w:val="sv-SE"/>
        </w:rPr>
      </w:pPr>
      <w:r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Om inte </w:t>
      </w:r>
      <w:r w:rsidR="00FC26F9" w:rsidRPr="005C2C63">
        <w:rPr>
          <w:rStyle w:val="Fremhv"/>
          <w:rFonts w:asciiTheme="minorHAnsi" w:hAnsiTheme="minorHAnsi" w:cstheme="minorHAnsi"/>
          <w:i w:val="0"/>
          <w:lang w:val="sv-SE"/>
        </w:rPr>
        <w:t xml:space="preserve">om inte fyll i </w:t>
      </w:r>
      <w:proofErr w:type="gramStart"/>
      <w:r w:rsidR="000708AF">
        <w:rPr>
          <w:rStyle w:val="Fremhv"/>
          <w:rFonts w:asciiTheme="minorHAnsi" w:hAnsiTheme="minorHAnsi" w:cstheme="minorHAnsi"/>
          <w:i w:val="0"/>
          <w:lang w:val="sv-SE"/>
        </w:rPr>
        <w:t>dina info</w:t>
      </w:r>
      <w:proofErr w:type="gramEnd"/>
      <w:r w:rsidR="000708AF">
        <w:rPr>
          <w:rStyle w:val="Fremhv"/>
          <w:rFonts w:asciiTheme="minorHAnsi" w:hAnsiTheme="minorHAnsi" w:cstheme="minorHAnsi"/>
          <w:i w:val="0"/>
          <w:lang w:val="sv-SE"/>
        </w:rPr>
        <w:t xml:space="preserve"> på denna websida: </w:t>
      </w:r>
      <w:hyperlink r:id="rId14" w:history="1">
        <w:r w:rsidR="000708AF" w:rsidRPr="00927925">
          <w:rPr>
            <w:rStyle w:val="Hyperlink"/>
            <w:rFonts w:asciiTheme="minorHAnsi" w:hAnsiTheme="minorHAnsi" w:cstheme="minorHAnsi"/>
            <w:lang w:val="sv-SE"/>
          </w:rPr>
          <w:t>https://tmq.dk/rma-varmepumpe/</w:t>
        </w:r>
      </w:hyperlink>
      <w:r w:rsidR="000708AF">
        <w:rPr>
          <w:rStyle w:val="Fremhv"/>
          <w:rFonts w:asciiTheme="minorHAnsi" w:hAnsiTheme="minorHAnsi" w:cstheme="minorHAnsi"/>
          <w:i w:val="0"/>
          <w:lang w:val="sv-SE"/>
        </w:rPr>
        <w:t xml:space="preserve"> </w:t>
      </w:r>
    </w:p>
    <w:p w14:paraId="2F589FB5" w14:textId="7DDFAF4E" w:rsidR="000708AF" w:rsidRPr="000708AF" w:rsidRDefault="000708AF" w:rsidP="000708AF">
      <w:pPr>
        <w:pStyle w:val="Ingenafstand"/>
        <w:rPr>
          <w:rFonts w:asciiTheme="minorHAnsi" w:hAnsiTheme="minorHAnsi" w:cstheme="minorHAnsi"/>
          <w:i/>
          <w:color w:val="A6A6A6" w:themeColor="background1" w:themeShade="A6"/>
          <w:lang w:val="sv-SE"/>
        </w:rPr>
      </w:pPr>
      <w:r w:rsidRPr="000708AF">
        <w:rPr>
          <w:rStyle w:val="Fremhv"/>
          <w:rFonts w:asciiTheme="minorHAnsi" w:hAnsiTheme="minorHAnsi" w:cstheme="minorHAnsi"/>
          <w:i w:val="0"/>
          <w:lang w:val="sv-SE"/>
        </w:rPr>
        <w:t>Kom ihåg vi må ha kvittot från b</w:t>
      </w:r>
      <w:r>
        <w:rPr>
          <w:rStyle w:val="Fremhv"/>
          <w:rFonts w:asciiTheme="minorHAnsi" w:hAnsiTheme="minorHAnsi" w:cstheme="minorHAnsi"/>
          <w:i w:val="0"/>
          <w:lang w:val="sv-SE"/>
        </w:rPr>
        <w:t xml:space="preserve">utik och installationen </w:t>
      </w:r>
    </w:p>
    <w:p w14:paraId="0C08B9EA" w14:textId="2C3D8AB5" w:rsidR="248F531F" w:rsidRPr="000708AF" w:rsidRDefault="248F531F" w:rsidP="248F531F">
      <w:pPr>
        <w:pStyle w:val="Default"/>
        <w:spacing w:before="100" w:after="100"/>
        <w:rPr>
          <w:rFonts w:asciiTheme="minorHAnsi" w:hAnsiTheme="minorHAnsi" w:cstheme="minorHAnsi"/>
          <w:color w:val="auto"/>
          <w:sz w:val="22"/>
          <w:szCs w:val="22"/>
        </w:rPr>
      </w:pPr>
    </w:p>
    <w:sectPr w:rsidR="248F531F" w:rsidRPr="000708AF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54A1" w14:textId="77777777" w:rsidR="00215A4B" w:rsidRDefault="00215A4B" w:rsidP="00D41E13">
      <w:pPr>
        <w:spacing w:after="0" w:line="240" w:lineRule="auto"/>
      </w:pPr>
      <w:r>
        <w:separator/>
      </w:r>
    </w:p>
  </w:endnote>
  <w:endnote w:type="continuationSeparator" w:id="0">
    <w:p w14:paraId="71F87278" w14:textId="77777777" w:rsidR="00215A4B" w:rsidRDefault="00215A4B" w:rsidP="00D41E13">
      <w:pPr>
        <w:spacing w:after="0" w:line="240" w:lineRule="auto"/>
      </w:pPr>
      <w:r>
        <w:continuationSeparator/>
      </w:r>
    </w:p>
  </w:endnote>
  <w:endnote w:type="continuationNotice" w:id="1">
    <w:p w14:paraId="033AE842" w14:textId="77777777" w:rsidR="00215A4B" w:rsidRDefault="00215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9497" w14:textId="77777777" w:rsidR="00215A4B" w:rsidRDefault="00215A4B" w:rsidP="00D41E13">
      <w:pPr>
        <w:spacing w:after="0" w:line="240" w:lineRule="auto"/>
      </w:pPr>
      <w:r>
        <w:separator/>
      </w:r>
    </w:p>
  </w:footnote>
  <w:footnote w:type="continuationSeparator" w:id="0">
    <w:p w14:paraId="2DC5B7AA" w14:textId="77777777" w:rsidR="00215A4B" w:rsidRDefault="00215A4B" w:rsidP="00D41E13">
      <w:pPr>
        <w:spacing w:after="0" w:line="240" w:lineRule="auto"/>
      </w:pPr>
      <w:r>
        <w:continuationSeparator/>
      </w:r>
    </w:p>
  </w:footnote>
  <w:footnote w:type="continuationNotice" w:id="1">
    <w:p w14:paraId="16A038F3" w14:textId="77777777" w:rsidR="00215A4B" w:rsidRDefault="00215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606E" w14:textId="77777777" w:rsidR="00D41E13" w:rsidRPr="00F37EEF" w:rsidRDefault="00D41E13" w:rsidP="00D41E13">
    <w:pPr>
      <w:shd w:val="clear" w:color="auto" w:fill="FFFFFF"/>
      <w:spacing w:after="0"/>
      <w:jc w:val="both"/>
      <w:rPr>
        <w:b/>
        <w:bCs/>
        <w:color w:val="454A4D"/>
        <w:sz w:val="16"/>
        <w:lang w:eastAsia="da-DK"/>
      </w:rPr>
    </w:pPr>
    <w:bookmarkStart w:id="0" w:name="_Hlk521498863"/>
    <w:bookmarkStart w:id="1" w:name="_Hlk521498864"/>
    <w:bookmarkStart w:id="2" w:name="_Hlk521498869"/>
    <w:bookmarkStart w:id="3" w:name="_Hlk521498870"/>
    <w:bookmarkStart w:id="4" w:name="_Hlk521498871"/>
    <w:bookmarkStart w:id="5" w:name="_Hlk521498872"/>
    <w:bookmarkStart w:id="6" w:name="_Hlk521498873"/>
    <w:bookmarkStart w:id="7" w:name="_Hlk521498874"/>
    <w:bookmarkStart w:id="8" w:name="_Hlk521498875"/>
    <w:bookmarkStart w:id="9" w:name="_Hlk521498876"/>
    <w:bookmarkStart w:id="10" w:name="_Hlk521498877"/>
    <w:bookmarkStart w:id="11" w:name="_Hlk521498878"/>
    <w:bookmarkStart w:id="12" w:name="_Hlk521498879"/>
    <w:bookmarkStart w:id="13" w:name="_Hlk521498880"/>
    <w:bookmarkStart w:id="14" w:name="_Hlk521498881"/>
    <w:bookmarkStart w:id="15" w:name="_Hlk521498882"/>
    <w:bookmarkStart w:id="16" w:name="_Hlk521498883"/>
    <w:bookmarkStart w:id="17" w:name="_Hlk521498884"/>
    <w:bookmarkStart w:id="18" w:name="_Hlk521498885"/>
    <w:bookmarkStart w:id="19" w:name="_Hlk521498886"/>
    <w:bookmarkStart w:id="20" w:name="_Hlk521498888"/>
    <w:bookmarkStart w:id="21" w:name="_Hlk521498889"/>
    <w:bookmarkStart w:id="22" w:name="_Hlk521498890"/>
    <w:bookmarkStart w:id="23" w:name="_Hlk521498891"/>
    <w:bookmarkStart w:id="24" w:name="_Hlk521498892"/>
    <w:bookmarkStart w:id="25" w:name="_Hlk521498893"/>
    <w:bookmarkStart w:id="26" w:name="_Hlk521498894"/>
    <w:bookmarkStart w:id="27" w:name="_Hlk521498895"/>
    <w:r w:rsidRPr="00B63086">
      <w:rPr>
        <w:noProof/>
        <w:color w:val="BFBFBF" w:themeColor="background1" w:themeShade="BF"/>
        <w:lang w:eastAsia="da-DK"/>
      </w:rPr>
      <w:drawing>
        <wp:anchor distT="0" distB="0" distL="114300" distR="114300" simplePos="0" relativeHeight="251658240" behindDoc="1" locked="0" layoutInCell="1" allowOverlap="1" wp14:anchorId="404F4629" wp14:editId="3C4379FF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87425" cy="561975"/>
          <wp:effectExtent l="0" t="0" r="3175" b="9525"/>
          <wp:wrapTight wrapText="bothSides">
            <wp:wrapPolygon edited="0">
              <wp:start x="0" y="0"/>
              <wp:lineTo x="0" y="21234"/>
              <wp:lineTo x="21253" y="21234"/>
              <wp:lineTo x="21253" y="0"/>
              <wp:lineTo x="0" y="0"/>
            </wp:wrapPolygon>
          </wp:wrapTight>
          <wp:docPr id="2" name="Billede 2" descr="Beskrivelse: TMQ-Brands-logo_finadsdsdsd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TMQ-Brands-logo_finadsdsdsd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63086">
      <w:rPr>
        <w:b/>
        <w:bCs/>
        <w:color w:val="BFBFBF" w:themeColor="background1" w:themeShade="BF"/>
        <w:sz w:val="16"/>
        <w:lang w:eastAsia="da-DK"/>
      </w:rPr>
      <w:t>TMQ-Brands</w:t>
    </w:r>
    <w:proofErr w:type="spellEnd"/>
    <w:r w:rsidRPr="00F37EEF">
      <w:rPr>
        <w:b/>
        <w:bCs/>
        <w:color w:val="BE1E2D"/>
        <w:sz w:val="16"/>
        <w:lang w:eastAsia="da-DK"/>
      </w:rPr>
      <w:t>®</w:t>
    </w:r>
    <w:r w:rsidRPr="00F37EEF">
      <w:rPr>
        <w:b/>
        <w:bCs/>
        <w:color w:val="454A4D"/>
        <w:sz w:val="16"/>
        <w:lang w:eastAsia="da-DK"/>
      </w:rPr>
      <w:t> </w:t>
    </w:r>
    <w:r w:rsidRPr="00B63086">
      <w:rPr>
        <w:b/>
        <w:bCs/>
        <w:color w:val="BFBFBF" w:themeColor="background1" w:themeShade="BF"/>
        <w:sz w:val="16"/>
        <w:lang w:eastAsia="da-DK"/>
      </w:rPr>
      <w:t>ApS</w:t>
    </w:r>
  </w:p>
  <w:p w14:paraId="516F0BFD" w14:textId="77777777" w:rsidR="00D41E13" w:rsidRPr="00B63086" w:rsidRDefault="00D41E13" w:rsidP="00D41E13">
    <w:pPr>
      <w:shd w:val="clear" w:color="auto" w:fill="FFFFFF"/>
      <w:spacing w:after="0"/>
      <w:jc w:val="both"/>
      <w:rPr>
        <w:rFonts w:ascii="Segoe UI" w:hAnsi="Segoe UI" w:cs="Segoe UI"/>
        <w:color w:val="BFBFBF" w:themeColor="background1" w:themeShade="BF"/>
        <w:sz w:val="20"/>
        <w:szCs w:val="28"/>
        <w:lang w:val="en-US" w:eastAsia="da-DK"/>
      </w:rPr>
    </w:pPr>
    <w:proofErr w:type="spellStart"/>
    <w:r w:rsidRPr="00B63086">
      <w:rPr>
        <w:color w:val="BFBFBF" w:themeColor="background1" w:themeShade="BF"/>
        <w:sz w:val="16"/>
        <w:lang w:val="en-US" w:eastAsia="da-DK"/>
      </w:rPr>
      <w:t>Ediths</w:t>
    </w:r>
    <w:proofErr w:type="spellEnd"/>
    <w:r w:rsidRPr="00B63086">
      <w:rPr>
        <w:color w:val="BFBFBF" w:themeColor="background1" w:themeShade="BF"/>
        <w:sz w:val="16"/>
        <w:lang w:val="en-US" w:eastAsia="da-DK"/>
      </w:rPr>
      <w:t xml:space="preserve"> </w:t>
    </w:r>
    <w:proofErr w:type="spellStart"/>
    <w:r w:rsidRPr="00B63086">
      <w:rPr>
        <w:color w:val="BFBFBF" w:themeColor="background1" w:themeShade="BF"/>
        <w:sz w:val="16"/>
        <w:lang w:val="en-US" w:eastAsia="da-DK"/>
      </w:rPr>
      <w:t>Allè</w:t>
    </w:r>
    <w:proofErr w:type="spellEnd"/>
    <w:r w:rsidRPr="00B63086">
      <w:rPr>
        <w:color w:val="BFBFBF" w:themeColor="background1" w:themeShade="BF"/>
        <w:sz w:val="16"/>
        <w:lang w:val="en-US" w:eastAsia="da-DK"/>
      </w:rPr>
      <w:t xml:space="preserve"> 8 | 5250 Odense SV | Denmark</w:t>
    </w:r>
    <w:r w:rsidRPr="00B63086">
      <w:rPr>
        <w:noProof/>
        <w:color w:val="BFBFBF" w:themeColor="background1" w:themeShade="BF"/>
        <w:lang w:eastAsia="da-DK"/>
      </w:rPr>
      <w:t xml:space="preserve"> </w:t>
    </w:r>
  </w:p>
  <w:p w14:paraId="2C2BD34F" w14:textId="77777777" w:rsidR="00D41E13" w:rsidRPr="00F37EEF" w:rsidRDefault="00D41E13" w:rsidP="00D41E13">
    <w:pPr>
      <w:shd w:val="clear" w:color="auto" w:fill="FFFFFF"/>
      <w:spacing w:after="0"/>
      <w:jc w:val="both"/>
      <w:rPr>
        <w:rFonts w:ascii="Segoe UI" w:hAnsi="Segoe UI" w:cs="Segoe UI"/>
        <w:color w:val="000000"/>
        <w:sz w:val="20"/>
        <w:szCs w:val="28"/>
        <w:lang w:eastAsia="da-DK"/>
      </w:rPr>
    </w:pPr>
    <w:r w:rsidRPr="00F37EEF">
      <w:rPr>
        <w:b/>
        <w:bCs/>
        <w:color w:val="BE1E2D"/>
        <w:sz w:val="16"/>
        <w:lang w:val="de-DE" w:eastAsia="da-DK"/>
      </w:rPr>
      <w:t>T</w:t>
    </w:r>
    <w:r w:rsidRPr="00F37EEF">
      <w:rPr>
        <w:color w:val="1F497D"/>
        <w:sz w:val="16"/>
        <w:lang w:val="de-DE" w:eastAsia="da-DK"/>
      </w:rPr>
      <w:t>   </w:t>
    </w:r>
    <w:r w:rsidRPr="00F37EEF">
      <w:rPr>
        <w:color w:val="757B80"/>
        <w:sz w:val="16"/>
        <w:lang w:val="de-DE" w:eastAsia="da-DK"/>
      </w:rPr>
      <w:t xml:space="preserve">  </w:t>
    </w:r>
    <w:r w:rsidRPr="00B63086">
      <w:rPr>
        <w:color w:val="BFBFBF" w:themeColor="background1" w:themeShade="BF"/>
        <w:sz w:val="16"/>
        <w:lang w:val="de-DE" w:eastAsia="da-DK"/>
      </w:rPr>
      <w:t xml:space="preserve">Danmark: +45 7734 </w:t>
    </w:r>
    <w:proofErr w:type="gramStart"/>
    <w:r w:rsidRPr="00B63086">
      <w:rPr>
        <w:color w:val="BFBFBF" w:themeColor="background1" w:themeShade="BF"/>
        <w:sz w:val="16"/>
        <w:lang w:val="de-DE" w:eastAsia="da-DK"/>
      </w:rPr>
      <w:t>3330  </w:t>
    </w:r>
    <w:proofErr w:type="spellStart"/>
    <w:r w:rsidRPr="00B63086">
      <w:rPr>
        <w:color w:val="BFBFBF" w:themeColor="background1" w:themeShade="BF"/>
        <w:sz w:val="16"/>
        <w:lang w:val="de-DE" w:eastAsia="da-DK"/>
      </w:rPr>
      <w:t>Sverige</w:t>
    </w:r>
    <w:proofErr w:type="spellEnd"/>
    <w:proofErr w:type="gramEnd"/>
    <w:r w:rsidRPr="00B63086">
      <w:rPr>
        <w:color w:val="BFBFBF" w:themeColor="background1" w:themeShade="BF"/>
        <w:sz w:val="16"/>
        <w:lang w:val="de-DE" w:eastAsia="da-DK"/>
      </w:rPr>
      <w:t>: 031 3045 665</w:t>
    </w:r>
  </w:p>
  <w:p w14:paraId="285654D8" w14:textId="77777777" w:rsidR="00D41E13" w:rsidRPr="00F37EEF" w:rsidRDefault="00D41E13" w:rsidP="00D41E13">
    <w:pPr>
      <w:shd w:val="clear" w:color="auto" w:fill="FFFFFF"/>
      <w:spacing w:after="0"/>
      <w:jc w:val="both"/>
      <w:rPr>
        <w:rFonts w:ascii="Segoe UI" w:hAnsi="Segoe UI" w:cs="Segoe UI"/>
        <w:color w:val="000000"/>
        <w:sz w:val="20"/>
        <w:szCs w:val="28"/>
        <w:lang w:val="de-DE" w:eastAsia="da-DK"/>
      </w:rPr>
    </w:pPr>
    <w:r w:rsidRPr="00F37EEF">
      <w:rPr>
        <w:b/>
        <w:bCs/>
        <w:color w:val="BE1E2D"/>
        <w:sz w:val="16"/>
        <w:lang w:val="de-DE" w:eastAsia="da-DK"/>
      </w:rPr>
      <w:t>E</w:t>
    </w:r>
    <w:r w:rsidRPr="00F37EEF">
      <w:rPr>
        <w:color w:val="1F497D"/>
        <w:sz w:val="16"/>
        <w:lang w:val="de-DE" w:eastAsia="da-DK"/>
      </w:rPr>
      <w:t>    </w:t>
    </w:r>
    <w:r w:rsidRPr="00250081">
      <w:rPr>
        <w:sz w:val="16"/>
        <w:lang w:val="de-DE" w:eastAsia="da-DK"/>
      </w:rPr>
      <w:t> </w:t>
    </w:r>
    <w:hyperlink r:id="rId2" w:history="1">
      <w:r w:rsidRPr="00B63086">
        <w:rPr>
          <w:rStyle w:val="Hyperlink"/>
          <w:color w:val="BFBFBF" w:themeColor="background1" w:themeShade="BF"/>
          <w:sz w:val="16"/>
          <w:u w:val="none"/>
          <w:lang w:val="de-DE" w:eastAsia="da-DK"/>
        </w:rPr>
        <w:t>info@tmq.dk</w:t>
      </w:r>
    </w:hyperlink>
  </w:p>
  <w:p w14:paraId="266517AC" w14:textId="6728AF29" w:rsidR="00D41E13" w:rsidRPr="00D41E13" w:rsidRDefault="00D41E13" w:rsidP="00D41E13">
    <w:pPr>
      <w:shd w:val="clear" w:color="auto" w:fill="FFFFFF"/>
      <w:spacing w:after="0"/>
      <w:jc w:val="both"/>
      <w:rPr>
        <w:rFonts w:ascii="Segoe UI" w:hAnsi="Segoe UI" w:cs="Segoe UI"/>
        <w:sz w:val="20"/>
        <w:szCs w:val="28"/>
        <w:lang w:val="de-DE" w:eastAsia="da-DK"/>
      </w:rPr>
    </w:pPr>
    <w:r w:rsidRPr="00F37EEF">
      <w:rPr>
        <w:b/>
        <w:bCs/>
        <w:color w:val="C00000"/>
        <w:sz w:val="16"/>
        <w:lang w:val="de-DE" w:eastAsia="da-DK"/>
      </w:rPr>
      <w:t>W</w:t>
    </w:r>
    <w:r w:rsidRPr="00F37EEF">
      <w:rPr>
        <w:color w:val="1F497D"/>
        <w:sz w:val="16"/>
        <w:lang w:val="de-DE" w:eastAsia="da-DK"/>
      </w:rPr>
      <w:t>   </w:t>
    </w:r>
    <w:hyperlink r:id="rId3" w:tgtFrame="_blank" w:history="1">
      <w:r w:rsidRPr="00B63086">
        <w:rPr>
          <w:rStyle w:val="Hyperlink"/>
          <w:color w:val="BFBFBF" w:themeColor="background1" w:themeShade="BF"/>
          <w:sz w:val="16"/>
          <w:u w:val="none"/>
          <w:lang w:val="de-DE" w:eastAsia="da-DK"/>
        </w:rPr>
        <w:t>www.tmq.dk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6D7"/>
    <w:multiLevelType w:val="hybridMultilevel"/>
    <w:tmpl w:val="D096C4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3105"/>
    <w:multiLevelType w:val="hybridMultilevel"/>
    <w:tmpl w:val="658C08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502"/>
    <w:multiLevelType w:val="hybridMultilevel"/>
    <w:tmpl w:val="84D2D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9F3"/>
    <w:multiLevelType w:val="hybridMultilevel"/>
    <w:tmpl w:val="CF96544E"/>
    <w:lvl w:ilvl="0" w:tplc="60BEAF2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0B"/>
    <w:rsid w:val="000012C0"/>
    <w:rsid w:val="00013B2E"/>
    <w:rsid w:val="00051CDC"/>
    <w:rsid w:val="000708AF"/>
    <w:rsid w:val="000C2F78"/>
    <w:rsid w:val="001073DD"/>
    <w:rsid w:val="00130A5A"/>
    <w:rsid w:val="00146BFB"/>
    <w:rsid w:val="00164519"/>
    <w:rsid w:val="00177115"/>
    <w:rsid w:val="001C02A1"/>
    <w:rsid w:val="002034CD"/>
    <w:rsid w:val="002053A4"/>
    <w:rsid w:val="00210B11"/>
    <w:rsid w:val="00215A4B"/>
    <w:rsid w:val="00240155"/>
    <w:rsid w:val="00240A31"/>
    <w:rsid w:val="002735A8"/>
    <w:rsid w:val="00275396"/>
    <w:rsid w:val="002760AC"/>
    <w:rsid w:val="0027751E"/>
    <w:rsid w:val="00297315"/>
    <w:rsid w:val="002B375F"/>
    <w:rsid w:val="002C3D85"/>
    <w:rsid w:val="002D002C"/>
    <w:rsid w:val="002E4615"/>
    <w:rsid w:val="002E5725"/>
    <w:rsid w:val="002F35B3"/>
    <w:rsid w:val="003012DA"/>
    <w:rsid w:val="00355788"/>
    <w:rsid w:val="00370802"/>
    <w:rsid w:val="003A0B75"/>
    <w:rsid w:val="003D1EE8"/>
    <w:rsid w:val="003D4CF5"/>
    <w:rsid w:val="003E38E7"/>
    <w:rsid w:val="003E5FAB"/>
    <w:rsid w:val="003F4F93"/>
    <w:rsid w:val="003F6635"/>
    <w:rsid w:val="00401565"/>
    <w:rsid w:val="00413749"/>
    <w:rsid w:val="00423460"/>
    <w:rsid w:val="00447F29"/>
    <w:rsid w:val="00467481"/>
    <w:rsid w:val="004848A4"/>
    <w:rsid w:val="004A1D27"/>
    <w:rsid w:val="004D7456"/>
    <w:rsid w:val="004E357D"/>
    <w:rsid w:val="004F246C"/>
    <w:rsid w:val="004F2C6F"/>
    <w:rsid w:val="00515ED0"/>
    <w:rsid w:val="00551749"/>
    <w:rsid w:val="00586EAF"/>
    <w:rsid w:val="005872DB"/>
    <w:rsid w:val="005A534E"/>
    <w:rsid w:val="005A5952"/>
    <w:rsid w:val="005A65D3"/>
    <w:rsid w:val="005C0CD3"/>
    <w:rsid w:val="005C2C63"/>
    <w:rsid w:val="005C3816"/>
    <w:rsid w:val="006435F4"/>
    <w:rsid w:val="00653850"/>
    <w:rsid w:val="006A26CC"/>
    <w:rsid w:val="006B363C"/>
    <w:rsid w:val="006B688B"/>
    <w:rsid w:val="006C1E37"/>
    <w:rsid w:val="006D7FE3"/>
    <w:rsid w:val="006E7DAB"/>
    <w:rsid w:val="00703022"/>
    <w:rsid w:val="00721042"/>
    <w:rsid w:val="007339E7"/>
    <w:rsid w:val="00752C06"/>
    <w:rsid w:val="007B5DC6"/>
    <w:rsid w:val="007C72B8"/>
    <w:rsid w:val="007D6585"/>
    <w:rsid w:val="007E3D6B"/>
    <w:rsid w:val="007E4740"/>
    <w:rsid w:val="007E560B"/>
    <w:rsid w:val="008035EE"/>
    <w:rsid w:val="00833D29"/>
    <w:rsid w:val="00854EA8"/>
    <w:rsid w:val="0086211F"/>
    <w:rsid w:val="008D14F2"/>
    <w:rsid w:val="008E6339"/>
    <w:rsid w:val="008F0D41"/>
    <w:rsid w:val="009116D4"/>
    <w:rsid w:val="009413E1"/>
    <w:rsid w:val="00966E66"/>
    <w:rsid w:val="00984723"/>
    <w:rsid w:val="0098594D"/>
    <w:rsid w:val="0099189B"/>
    <w:rsid w:val="009B512F"/>
    <w:rsid w:val="009C15C3"/>
    <w:rsid w:val="009D70D7"/>
    <w:rsid w:val="009E0533"/>
    <w:rsid w:val="00A36E80"/>
    <w:rsid w:val="00A373A7"/>
    <w:rsid w:val="00A53A7C"/>
    <w:rsid w:val="00A61872"/>
    <w:rsid w:val="00A82F2F"/>
    <w:rsid w:val="00A906FE"/>
    <w:rsid w:val="00AA3079"/>
    <w:rsid w:val="00AC3288"/>
    <w:rsid w:val="00AF47B7"/>
    <w:rsid w:val="00AF6159"/>
    <w:rsid w:val="00B076B4"/>
    <w:rsid w:val="00B26865"/>
    <w:rsid w:val="00B32558"/>
    <w:rsid w:val="00B81A92"/>
    <w:rsid w:val="00B96E64"/>
    <w:rsid w:val="00BC632F"/>
    <w:rsid w:val="00BE397E"/>
    <w:rsid w:val="00C032C8"/>
    <w:rsid w:val="00C16C92"/>
    <w:rsid w:val="00C4111A"/>
    <w:rsid w:val="00C43F19"/>
    <w:rsid w:val="00C519DF"/>
    <w:rsid w:val="00C7059D"/>
    <w:rsid w:val="00C71770"/>
    <w:rsid w:val="00C9289B"/>
    <w:rsid w:val="00D41E13"/>
    <w:rsid w:val="00D46999"/>
    <w:rsid w:val="00D5437F"/>
    <w:rsid w:val="00D602E8"/>
    <w:rsid w:val="00D84CE5"/>
    <w:rsid w:val="00D9118F"/>
    <w:rsid w:val="00D964E0"/>
    <w:rsid w:val="00DA50A3"/>
    <w:rsid w:val="00DB1305"/>
    <w:rsid w:val="00DD74CE"/>
    <w:rsid w:val="00E307F4"/>
    <w:rsid w:val="00E75157"/>
    <w:rsid w:val="00EA21BD"/>
    <w:rsid w:val="00EC0408"/>
    <w:rsid w:val="00EE0493"/>
    <w:rsid w:val="00F300A9"/>
    <w:rsid w:val="00F31819"/>
    <w:rsid w:val="00F64F84"/>
    <w:rsid w:val="00F724F0"/>
    <w:rsid w:val="00F77A24"/>
    <w:rsid w:val="00F82F72"/>
    <w:rsid w:val="00F861ED"/>
    <w:rsid w:val="00FC001E"/>
    <w:rsid w:val="00FC26F9"/>
    <w:rsid w:val="00FC53A2"/>
    <w:rsid w:val="00FE7BB3"/>
    <w:rsid w:val="00FF1662"/>
    <w:rsid w:val="07525286"/>
    <w:rsid w:val="215AB59B"/>
    <w:rsid w:val="2162EAE2"/>
    <w:rsid w:val="248F531F"/>
    <w:rsid w:val="2733B9A5"/>
    <w:rsid w:val="2ED6B930"/>
    <w:rsid w:val="3A1780B9"/>
    <w:rsid w:val="3B66D327"/>
    <w:rsid w:val="453EE1B5"/>
    <w:rsid w:val="56736F34"/>
    <w:rsid w:val="5B119292"/>
    <w:rsid w:val="5CDB6B8F"/>
    <w:rsid w:val="5F9D022B"/>
    <w:rsid w:val="7219542B"/>
    <w:rsid w:val="7B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6BB7"/>
  <w15:docId w15:val="{545706C8-8644-44B3-B0A8-3CCBC56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0B"/>
    <w:rPr>
      <w:rFonts w:ascii="Calibri" w:eastAsia="Calibri" w:hAnsi="Calibri" w:cs="Times New Roman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60B"/>
    <w:rPr>
      <w:rFonts w:ascii="Tahoma" w:eastAsia="Calibri" w:hAnsi="Tahoma" w:cs="Tahoma"/>
      <w:sz w:val="16"/>
      <w:szCs w:val="16"/>
      <w:lang w:val="sv-SE"/>
    </w:rPr>
  </w:style>
  <w:style w:type="character" w:styleId="Fremhv">
    <w:name w:val="Emphasis"/>
    <w:uiPriority w:val="20"/>
    <w:qFormat/>
    <w:rsid w:val="007E560B"/>
    <w:rPr>
      <w:i/>
      <w:iCs/>
    </w:rPr>
  </w:style>
  <w:style w:type="character" w:customStyle="1" w:styleId="hps">
    <w:name w:val="hps"/>
    <w:rsid w:val="007E560B"/>
  </w:style>
  <w:style w:type="character" w:customStyle="1" w:styleId="shorttext">
    <w:name w:val="short_text"/>
    <w:rsid w:val="007E560B"/>
  </w:style>
  <w:style w:type="paragraph" w:customStyle="1" w:styleId="Default">
    <w:name w:val="Default"/>
    <w:rsid w:val="007E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v-SE"/>
    </w:rPr>
  </w:style>
  <w:style w:type="paragraph" w:styleId="Ingenafstand">
    <w:name w:val="No Spacing"/>
    <w:uiPriority w:val="1"/>
    <w:qFormat/>
    <w:rsid w:val="001C02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tn">
    <w:name w:val="atn"/>
    <w:rsid w:val="007B5DC6"/>
  </w:style>
  <w:style w:type="character" w:styleId="Hyperlink">
    <w:name w:val="Hyperlink"/>
    <w:basedOn w:val="Standardskrifttypeiafsnit"/>
    <w:uiPriority w:val="99"/>
    <w:unhideWhenUsed/>
    <w:rsid w:val="0098594D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41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1E13"/>
    <w:rPr>
      <w:rFonts w:ascii="Calibri" w:eastAsia="Calibri" w:hAnsi="Calibri" w:cs="Times New Roman"/>
      <w:lang w:val="sv-SE"/>
    </w:rPr>
  </w:style>
  <w:style w:type="paragraph" w:styleId="Sidefod">
    <w:name w:val="footer"/>
    <w:basedOn w:val="Normal"/>
    <w:link w:val="SidefodTegn"/>
    <w:uiPriority w:val="99"/>
    <w:unhideWhenUsed/>
    <w:rsid w:val="00D41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1E13"/>
    <w:rPr>
      <w:rFonts w:ascii="Calibri" w:eastAsia="Calibri" w:hAnsi="Calibri" w:cs="Times New Roman"/>
      <w:lang w:val="sv-SE"/>
    </w:rPr>
  </w:style>
  <w:style w:type="character" w:styleId="Ulstomtale">
    <w:name w:val="Unresolved Mention"/>
    <w:basedOn w:val="Standardskrifttypeiafsnit"/>
    <w:uiPriority w:val="99"/>
    <w:semiHidden/>
    <w:unhideWhenUsed/>
    <w:rsid w:val="0007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mq.dk/rma-varmepump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mote.feiyue.dk/owa/redir.aspx?C=6c4398b6e2044d469d03e89651fd99fa&amp;URL=http%3a%2f%2fwww.tmq.dk%2f" TargetMode="External"/><Relationship Id="rId2" Type="http://schemas.openxmlformats.org/officeDocument/2006/relationships/hyperlink" Target="mailto:info@tmq.dk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B813A28D07174E9C1B2AAAF6D2A410" ma:contentTypeVersion="12" ma:contentTypeDescription="Opret et nyt dokument." ma:contentTypeScope="" ma:versionID="d8457c937f2461230b57591fadc78634">
  <xsd:schema xmlns:xsd="http://www.w3.org/2001/XMLSchema" xmlns:xs="http://www.w3.org/2001/XMLSchema" xmlns:p="http://schemas.microsoft.com/office/2006/metadata/properties" xmlns:ns2="b3d6d6b6-e4ea-4c9c-a764-c18df5855d65" xmlns:ns3="82c1df66-42fc-446e-b212-893b717d1ab0" targetNamespace="http://schemas.microsoft.com/office/2006/metadata/properties" ma:root="true" ma:fieldsID="394ff901dd1b922a142f5106fea7e31c" ns2:_="" ns3:_="">
    <xsd:import namespace="b3d6d6b6-e4ea-4c9c-a764-c18df5855d65"/>
    <xsd:import namespace="82c1df66-42fc-446e-b212-893b717d1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d6b6-e4ea-4c9c-a764-c18df585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Sidst delt efter tid" ma:description="" ma:internalName="LastSharedByTime" ma:readOnly="true">
      <xsd:simpleType>
        <xsd:restriction base="dms:DateTime"/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df66-42fc-446e-b212-893b717d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756DF-0660-49DF-AFF5-C49F844CA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d6b6-e4ea-4c9c-a764-c18df5855d65"/>
    <ds:schemaRef ds:uri="82c1df66-42fc-446e-b212-893b717d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86F97-E88B-4BB5-BA35-0BD43C51C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2191-0D33-4851-9D9B-2DD1A33B3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Bager</dc:creator>
  <cp:keywords/>
  <cp:lastModifiedBy>Louise Glad</cp:lastModifiedBy>
  <cp:revision>2</cp:revision>
  <dcterms:created xsi:type="dcterms:W3CDTF">2020-05-04T08:08:00Z</dcterms:created>
  <dcterms:modified xsi:type="dcterms:W3CDTF">2020-05-04T08:08:00Z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0x0101009EB813A28D07174E9C1B2AAAF6D2A410</vt:lpwstr>
  </property>
  <property fmtid="{D5CDD505-2E9C-101B-9397-08002B2CF9AE}" pid="3" name="AuthorIds_UIVersion_6144">
    <vt:lpwstr>14</vt:lpwstr>
  </property>
</Properties>
</file>